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0C8E" w14:textId="102A9BFA" w:rsidR="00064022" w:rsidRPr="000A1345" w:rsidRDefault="0076747B" w:rsidP="000356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345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Manažerské shrnutí - </w:t>
      </w:r>
      <w:r w:rsidRPr="0076747B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Střednědobý plán rozvoje sociálních služeb Libereckého kraje pro roky 2024-2026</w:t>
      </w:r>
      <w:r w:rsidRPr="000A134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1521CB96" w14:textId="6A679FDF" w:rsidR="00FC3B28" w:rsidRPr="000356C5" w:rsidRDefault="0076747B" w:rsidP="00035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356C5">
        <w:rPr>
          <w:rFonts w:ascii="Times New Roman" w:hAnsi="Times New Roman" w:cs="Times New Roman"/>
          <w:kern w:val="0"/>
          <w:sz w:val="24"/>
          <w:szCs w:val="24"/>
        </w:rPr>
        <w:t>Zpracování</w:t>
      </w:r>
      <w:r w:rsidRPr="0076747B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Střednědob</w:t>
      </w:r>
      <w:r w:rsidRPr="000356C5">
        <w:rPr>
          <w:rFonts w:ascii="Times New Roman" w:hAnsi="Times New Roman" w:cs="Times New Roman"/>
          <w:kern w:val="0"/>
          <w:sz w:val="24"/>
          <w:szCs w:val="24"/>
        </w:rPr>
        <w:t>ého</w:t>
      </w:r>
      <w:r w:rsidRPr="0076747B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plán</w:t>
      </w:r>
      <w:r w:rsidRPr="000356C5">
        <w:rPr>
          <w:rFonts w:ascii="Times New Roman" w:hAnsi="Times New Roman" w:cs="Times New Roman"/>
          <w:kern w:val="0"/>
          <w:sz w:val="24"/>
          <w:szCs w:val="24"/>
        </w:rPr>
        <w:t>u</w:t>
      </w:r>
      <w:r w:rsidRPr="0076747B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rozvoje sociálních služeb vyplývá z</w:t>
      </w:r>
      <w:r w:rsidRPr="000356C5"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76747B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zákona č. 108/2006 Sb., o sociálních službách, v platném znění</w:t>
      </w:r>
      <w:r w:rsidRPr="000356C5">
        <w:rPr>
          <w:rFonts w:ascii="Times New Roman" w:hAnsi="Times New Roman" w:cs="Times New Roman"/>
          <w:kern w:val="0"/>
          <w:sz w:val="24"/>
          <w:szCs w:val="24"/>
        </w:rPr>
        <w:t xml:space="preserve"> – podrobněji viz § 95</w:t>
      </w:r>
      <w:r w:rsidRPr="0076747B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. </w:t>
      </w:r>
      <w:r w:rsidRPr="000356C5">
        <w:rPr>
          <w:rFonts w:ascii="Times New Roman" w:hAnsi="Times New Roman" w:cs="Times New Roman"/>
          <w:kern w:val="0"/>
          <w:sz w:val="24"/>
          <w:szCs w:val="24"/>
        </w:rPr>
        <w:t>Platnost tohoto dokumentu je stanovena zákonem na období tří let. Dokument je důležitý pro rozvoje sociálních služeb</w:t>
      </w:r>
      <w:r w:rsidR="00F56381" w:rsidRPr="000356C5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0356C5">
        <w:rPr>
          <w:rFonts w:ascii="Times New Roman" w:hAnsi="Times New Roman" w:cs="Times New Roman"/>
          <w:kern w:val="0"/>
          <w:sz w:val="24"/>
          <w:szCs w:val="24"/>
        </w:rPr>
        <w:t xml:space="preserve"> neboť </w:t>
      </w:r>
      <w:r w:rsidR="00F56381" w:rsidRPr="000356C5">
        <w:rPr>
          <w:rFonts w:ascii="Times New Roman" w:hAnsi="Times New Roman" w:cs="Times New Roman"/>
          <w:kern w:val="0"/>
          <w:sz w:val="24"/>
          <w:szCs w:val="24"/>
        </w:rPr>
        <w:t xml:space="preserve">rámuje směr rozvoje sociálních služeb (podrobněji jednotlivé Karty rozvoje, které jsou přílohou </w:t>
      </w:r>
      <w:r w:rsidR="00F56381"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>dokumentu</w:t>
      </w:r>
      <w:r w:rsidR="00782D9C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56381"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>.</w:t>
      </w:r>
      <w:r w:rsidR="00FC3B28" w:rsidRPr="000356C5">
        <w:rPr>
          <w:rFonts w:ascii="Times New Roman" w:hAnsi="Times New Roman" w:cs="Times New Roman"/>
          <w:kern w:val="0"/>
          <w:sz w:val="24"/>
          <w:szCs w:val="24"/>
        </w:rPr>
        <w:t xml:space="preserve"> Dokument b</w:t>
      </w:r>
      <w:r w:rsidR="00782D9C">
        <w:rPr>
          <w:rFonts w:ascii="Times New Roman" w:hAnsi="Times New Roman" w:cs="Times New Roman"/>
          <w:kern w:val="0"/>
          <w:sz w:val="24"/>
          <w:szCs w:val="24"/>
        </w:rPr>
        <w:t>yl</w:t>
      </w:r>
      <w:r w:rsidR="00FC3B28" w:rsidRPr="000356C5">
        <w:rPr>
          <w:rFonts w:ascii="Times New Roman" w:hAnsi="Times New Roman" w:cs="Times New Roman"/>
          <w:kern w:val="0"/>
          <w:sz w:val="24"/>
          <w:szCs w:val="24"/>
        </w:rPr>
        <w:t xml:space="preserve"> zpracován již v polovině roku 202</w:t>
      </w:r>
      <w:r w:rsidR="00782D9C">
        <w:rPr>
          <w:rFonts w:ascii="Times New Roman" w:hAnsi="Times New Roman" w:cs="Times New Roman"/>
          <w:kern w:val="0"/>
          <w:sz w:val="24"/>
          <w:szCs w:val="24"/>
        </w:rPr>
        <w:t>3</w:t>
      </w:r>
      <w:r w:rsidR="00FC3B28" w:rsidRPr="000356C5">
        <w:rPr>
          <w:rFonts w:ascii="Times New Roman" w:hAnsi="Times New Roman" w:cs="Times New Roman"/>
          <w:kern w:val="0"/>
          <w:sz w:val="24"/>
          <w:szCs w:val="24"/>
        </w:rPr>
        <w:t>. Z kapacitně-personálních důvodů byl dopracován a předložen orgánům kraje až na konci roku 2023.</w:t>
      </w:r>
    </w:p>
    <w:p w14:paraId="61FD0484" w14:textId="47369C95" w:rsidR="0076747B" w:rsidRPr="000356C5" w:rsidRDefault="00FC3B28" w:rsidP="00035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356C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15F6BE6" w14:textId="44BAF5E0" w:rsidR="00782D9C" w:rsidRPr="0076747B" w:rsidRDefault="00F56381" w:rsidP="00035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Dokument </w:t>
      </w:r>
      <w:r w:rsidR="00782D9C">
        <w:rPr>
          <w:rFonts w:ascii="Times New Roman" w:hAnsi="Times New Roman" w:cs="Times New Roman"/>
          <w:kern w:val="0"/>
          <w:sz w:val="24"/>
          <w:szCs w:val="24"/>
        </w:rPr>
        <w:t xml:space="preserve">se dělí na </w:t>
      </w: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>tři části: 1) Analytickou část, 2) Strategickou část, 3) Prováděcí část.</w:t>
      </w:r>
    </w:p>
    <w:p w14:paraId="18123728" w14:textId="2B416CA4" w:rsidR="00281762" w:rsidRPr="000356C5" w:rsidRDefault="00F56381" w:rsidP="000356C5">
      <w:pPr>
        <w:pStyle w:val="Odstavecseseznamem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Analytická </w:t>
      </w: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část </w:t>
      </w: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obsahuje </w:t>
      </w: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>statistické údaje a sociodemografická data. V této části plán vychází ze zpracovaných analýz, dostupných analytických a strategických plánů území (převážně komunitních plánů</w:t>
      </w: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jednotlivých území obcí s rozšířenou působností</w:t>
      </w: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), ze závěrečných zpráv sociálních služeb. </w:t>
      </w:r>
      <w:r w:rsidR="007C1275"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>I</w:t>
      </w:r>
      <w:r w:rsidR="007C1275"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>nformace a data v</w:t>
      </w:r>
      <w:r w:rsidR="007C1275"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 analytické části </w:t>
      </w:r>
      <w:r w:rsidR="007C1275"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>jsou čerpán</w:t>
      </w:r>
      <w:r w:rsidR="007C1275"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>y</w:t>
      </w:r>
      <w:r w:rsidR="007C1275"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zejména z odevzdaných </w:t>
      </w:r>
      <w:r w:rsidR="00782D9C"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>závěrečných</w:t>
      </w:r>
      <w:r w:rsidR="007C1275"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zpráv sociálních služeb a ze zdrojů Českého statistického úřadu</w:t>
      </w:r>
      <w:r w:rsidR="00193A67" w:rsidRPr="000356C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93A67"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>(přelom roku 2022/2023).</w:t>
      </w:r>
      <w:r w:rsidR="007C1275"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</w:t>
      </w:r>
      <w:r w:rsidR="00C8593D" w:rsidRPr="000356C5">
        <w:rPr>
          <w:rFonts w:ascii="Times New Roman" w:hAnsi="Times New Roman" w:cs="Times New Roman"/>
          <w:kern w:val="0"/>
          <w:sz w:val="24"/>
          <w:szCs w:val="24"/>
        </w:rPr>
        <w:t xml:space="preserve">Tato část shrnuje demografické ukazatele </w:t>
      </w:r>
      <w:r w:rsidR="00782D9C">
        <w:rPr>
          <w:rFonts w:ascii="Times New Roman" w:hAnsi="Times New Roman" w:cs="Times New Roman"/>
          <w:kern w:val="0"/>
          <w:sz w:val="24"/>
          <w:szCs w:val="24"/>
        </w:rPr>
        <w:br/>
      </w:r>
      <w:r w:rsidR="00C8593D" w:rsidRPr="000356C5">
        <w:rPr>
          <w:rFonts w:ascii="Times New Roman" w:hAnsi="Times New Roman" w:cs="Times New Roman"/>
          <w:kern w:val="0"/>
          <w:sz w:val="24"/>
          <w:szCs w:val="24"/>
        </w:rPr>
        <w:t>a shrnuje plánovací procesy v jednotlivých ORP.</w:t>
      </w:r>
      <w:r w:rsidR="00CC03D5" w:rsidRPr="000356C5">
        <w:rPr>
          <w:rFonts w:ascii="Times New Roman" w:hAnsi="Times New Roman" w:cs="Times New Roman"/>
          <w:kern w:val="0"/>
          <w:sz w:val="24"/>
          <w:szCs w:val="24"/>
        </w:rPr>
        <w:t xml:space="preserve"> Pro klasifikaci cílových skupin plán pracuje s několika oblastmi (oblast péče o seniory / oblast péče o osoby se zdravotním postižením /</w:t>
      </w:r>
      <w:r w:rsidR="00E658D8" w:rsidRPr="000356C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3D5" w:rsidRPr="000356C5">
        <w:rPr>
          <w:rFonts w:ascii="Times New Roman" w:hAnsi="Times New Roman" w:cs="Times New Roman"/>
          <w:kern w:val="0"/>
          <w:sz w:val="24"/>
          <w:szCs w:val="24"/>
        </w:rPr>
        <w:t>oblast péče o děti, mládež</w:t>
      </w:r>
      <w:r w:rsidR="00E658D8" w:rsidRPr="000356C5">
        <w:rPr>
          <w:rFonts w:ascii="Times New Roman" w:hAnsi="Times New Roman" w:cs="Times New Roman"/>
          <w:kern w:val="0"/>
          <w:sz w:val="24"/>
          <w:szCs w:val="24"/>
        </w:rPr>
        <w:t xml:space="preserve"> a rodiny s dětmi / krizová pomoc / osoby závislé </w:t>
      </w:r>
      <w:r w:rsidR="00FE4C96">
        <w:rPr>
          <w:rFonts w:ascii="Times New Roman" w:hAnsi="Times New Roman" w:cs="Times New Roman"/>
          <w:kern w:val="0"/>
          <w:sz w:val="24"/>
          <w:szCs w:val="24"/>
        </w:rPr>
        <w:br/>
      </w:r>
      <w:r w:rsidR="00E658D8" w:rsidRPr="000356C5">
        <w:rPr>
          <w:rFonts w:ascii="Times New Roman" w:hAnsi="Times New Roman" w:cs="Times New Roman"/>
          <w:kern w:val="0"/>
          <w:sz w:val="24"/>
          <w:szCs w:val="24"/>
        </w:rPr>
        <w:t>a ohrožené závislosti na návykových látkách a patologickým hráčstvím).</w:t>
      </w:r>
      <w:r w:rsidR="00AF1EB2" w:rsidRPr="000356C5">
        <w:rPr>
          <w:rFonts w:ascii="Times New Roman" w:hAnsi="Times New Roman" w:cs="Times New Roman"/>
          <w:kern w:val="0"/>
          <w:sz w:val="24"/>
          <w:szCs w:val="24"/>
        </w:rPr>
        <w:t xml:space="preserve"> Rozvojové </w:t>
      </w:r>
      <w:r w:rsidR="009333B9" w:rsidRPr="000356C5">
        <w:rPr>
          <w:rFonts w:ascii="Times New Roman" w:hAnsi="Times New Roman" w:cs="Times New Roman"/>
          <w:kern w:val="0"/>
          <w:sz w:val="24"/>
          <w:szCs w:val="24"/>
        </w:rPr>
        <w:t>oblasti jsou rozpracovány v</w:t>
      </w:r>
      <w:r w:rsidR="00CB5F0B" w:rsidRPr="000356C5">
        <w:rPr>
          <w:rFonts w:ascii="Times New Roman" w:hAnsi="Times New Roman" w:cs="Times New Roman"/>
          <w:kern w:val="0"/>
          <w:sz w:val="24"/>
          <w:szCs w:val="24"/>
        </w:rPr>
        <w:t>e třetí (strategické) části Střednědobého plánu, konkrétně v</w:t>
      </w:r>
      <w:r w:rsidR="009333B9" w:rsidRPr="000356C5">
        <w:rPr>
          <w:rFonts w:ascii="Times New Roman" w:hAnsi="Times New Roman" w:cs="Times New Roman"/>
          <w:kern w:val="0"/>
          <w:sz w:val="24"/>
          <w:szCs w:val="24"/>
        </w:rPr>
        <w:t> Kartách aktivit</w:t>
      </w:r>
      <w:r w:rsidR="00FE4C96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9333B9" w:rsidRPr="000356C5">
        <w:rPr>
          <w:rFonts w:ascii="Times New Roman" w:hAnsi="Times New Roman" w:cs="Times New Roman"/>
          <w:kern w:val="0"/>
          <w:sz w:val="24"/>
          <w:szCs w:val="24"/>
        </w:rPr>
        <w:t>viz příloha Střednědobého plánu č. 1</w:t>
      </w:r>
      <w:r w:rsidR="00FE4C96">
        <w:rPr>
          <w:rFonts w:ascii="Times New Roman" w:hAnsi="Times New Roman" w:cs="Times New Roman"/>
          <w:kern w:val="0"/>
          <w:sz w:val="24"/>
          <w:szCs w:val="24"/>
        </w:rPr>
        <w:t>)</w:t>
      </w:r>
      <w:r w:rsidR="009333B9" w:rsidRPr="000356C5">
        <w:rPr>
          <w:rFonts w:ascii="Times New Roman" w:hAnsi="Times New Roman" w:cs="Times New Roman"/>
          <w:kern w:val="0"/>
          <w:sz w:val="24"/>
          <w:szCs w:val="24"/>
        </w:rPr>
        <w:t xml:space="preserve"> a promítají se do </w:t>
      </w:r>
      <w:r w:rsidR="00CB5F0B" w:rsidRPr="000356C5">
        <w:rPr>
          <w:rFonts w:ascii="Times New Roman" w:hAnsi="Times New Roman" w:cs="Times New Roman"/>
          <w:kern w:val="0"/>
          <w:sz w:val="24"/>
          <w:szCs w:val="24"/>
        </w:rPr>
        <w:t xml:space="preserve">čtvrté (prováděcí části Střednědobého plánu), tj. </w:t>
      </w:r>
      <w:r w:rsidR="009333B9" w:rsidRPr="000356C5">
        <w:rPr>
          <w:rFonts w:ascii="Times New Roman" w:hAnsi="Times New Roman" w:cs="Times New Roman"/>
          <w:kern w:val="0"/>
          <w:sz w:val="24"/>
          <w:szCs w:val="24"/>
        </w:rPr>
        <w:t>Základní sítě sociálních služeb</w:t>
      </w:r>
      <w:r w:rsidR="00CB5F0B" w:rsidRPr="000356C5">
        <w:rPr>
          <w:rFonts w:ascii="Times New Roman" w:hAnsi="Times New Roman" w:cs="Times New Roman"/>
          <w:kern w:val="0"/>
          <w:sz w:val="24"/>
          <w:szCs w:val="24"/>
        </w:rPr>
        <w:t xml:space="preserve"> Libereckého kraje</w:t>
      </w:r>
      <w:r w:rsidR="009333B9" w:rsidRPr="000356C5">
        <w:rPr>
          <w:rFonts w:ascii="Times New Roman" w:hAnsi="Times New Roman" w:cs="Times New Roman"/>
          <w:kern w:val="0"/>
          <w:sz w:val="24"/>
          <w:szCs w:val="24"/>
        </w:rPr>
        <w:t>, zejména pak ve vztahu k dlouhodobým záměrům kraje v oblasti transformace a deinstitucionalizace pobytových zařízení. Liberecký kraj se z dlouhodobého hlediska bude vypořádávat s</w:t>
      </w:r>
      <w:r w:rsidR="00A57A6C" w:rsidRPr="000356C5">
        <w:rPr>
          <w:rFonts w:ascii="Times New Roman" w:hAnsi="Times New Roman" w:cs="Times New Roman"/>
          <w:kern w:val="0"/>
          <w:sz w:val="24"/>
          <w:szCs w:val="24"/>
        </w:rPr>
        <w:t> nárustem seniorní populace (růstový vývoj do roku 2100 s </w:t>
      </w:r>
      <w:r w:rsidR="00861CDB" w:rsidRPr="000356C5">
        <w:rPr>
          <w:rFonts w:ascii="Times New Roman" w:hAnsi="Times New Roman" w:cs="Times New Roman"/>
          <w:kern w:val="0"/>
          <w:sz w:val="24"/>
          <w:szCs w:val="24"/>
        </w:rPr>
        <w:t>vrcholem</w:t>
      </w:r>
      <w:r w:rsidR="00A57A6C" w:rsidRPr="000356C5">
        <w:rPr>
          <w:rFonts w:ascii="Times New Roman" w:hAnsi="Times New Roman" w:cs="Times New Roman"/>
          <w:kern w:val="0"/>
          <w:sz w:val="24"/>
          <w:szCs w:val="24"/>
        </w:rPr>
        <w:t xml:space="preserve"> kolem roku 2050), se zajištěním sociálních služeb pro cílové skupiny náročné na péči, např. osoby s autismem, osoby s duševním onemocněním.</w:t>
      </w:r>
      <w:r w:rsidR="00680863" w:rsidRPr="000356C5">
        <w:rPr>
          <w:rFonts w:ascii="Times New Roman" w:hAnsi="Times New Roman" w:cs="Times New Roman"/>
          <w:kern w:val="0"/>
          <w:sz w:val="24"/>
          <w:szCs w:val="24"/>
        </w:rPr>
        <w:t xml:space="preserve"> V krátkodobém výhledu jsou pak podstatnými tématy sanace vyloučených lokalit, </w:t>
      </w:r>
      <w:r w:rsidR="00090529" w:rsidRPr="000356C5">
        <w:rPr>
          <w:rFonts w:ascii="Times New Roman" w:hAnsi="Times New Roman" w:cs="Times New Roman"/>
          <w:kern w:val="0"/>
          <w:sz w:val="24"/>
          <w:szCs w:val="24"/>
        </w:rPr>
        <w:t xml:space="preserve">řešení </w:t>
      </w:r>
      <w:r w:rsidR="00680863" w:rsidRPr="000356C5">
        <w:rPr>
          <w:rFonts w:ascii="Times New Roman" w:hAnsi="Times New Roman" w:cs="Times New Roman"/>
          <w:kern w:val="0"/>
          <w:sz w:val="24"/>
          <w:szCs w:val="24"/>
        </w:rPr>
        <w:t>dluhové</w:t>
      </w:r>
      <w:r w:rsidR="00090529" w:rsidRPr="000356C5">
        <w:rPr>
          <w:rFonts w:ascii="Times New Roman" w:hAnsi="Times New Roman" w:cs="Times New Roman"/>
          <w:kern w:val="0"/>
          <w:sz w:val="24"/>
          <w:szCs w:val="24"/>
        </w:rPr>
        <w:t xml:space="preserve"> problematika a </w:t>
      </w:r>
      <w:r w:rsidR="00680863" w:rsidRPr="000356C5">
        <w:rPr>
          <w:rFonts w:ascii="Times New Roman" w:hAnsi="Times New Roman" w:cs="Times New Roman"/>
          <w:kern w:val="0"/>
          <w:sz w:val="24"/>
          <w:szCs w:val="24"/>
        </w:rPr>
        <w:t>problematik</w:t>
      </w:r>
      <w:r w:rsidR="00090529" w:rsidRPr="000356C5">
        <w:rPr>
          <w:rFonts w:ascii="Times New Roman" w:hAnsi="Times New Roman" w:cs="Times New Roman"/>
          <w:kern w:val="0"/>
          <w:sz w:val="24"/>
          <w:szCs w:val="24"/>
        </w:rPr>
        <w:t>y</w:t>
      </w:r>
      <w:r w:rsidR="00680863" w:rsidRPr="000356C5">
        <w:rPr>
          <w:rFonts w:ascii="Times New Roman" w:hAnsi="Times New Roman" w:cs="Times New Roman"/>
          <w:kern w:val="0"/>
          <w:sz w:val="24"/>
          <w:szCs w:val="24"/>
        </w:rPr>
        <w:t xml:space="preserve"> závislostí</w:t>
      </w:r>
      <w:r w:rsidR="00090529" w:rsidRPr="000356C5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4496993E" w14:textId="5560CF7D" w:rsidR="00CC03D5" w:rsidRPr="000356C5" w:rsidRDefault="00281762" w:rsidP="000356C5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 w:rsidRPr="000356C5">
        <w:rPr>
          <w:rFonts w:ascii="Times New Roman" w:hAnsi="Times New Roman" w:cs="Times New Roman"/>
          <w:kern w:val="0"/>
          <w:sz w:val="24"/>
          <w:szCs w:val="24"/>
        </w:rPr>
        <w:t xml:space="preserve">Financování sítě kraje je vícezdrojové. Kromě příjmů </w:t>
      </w:r>
      <w:r w:rsidR="000356C5" w:rsidRPr="000356C5">
        <w:rPr>
          <w:rFonts w:ascii="Times New Roman" w:hAnsi="Times New Roman" w:cs="Times New Roman"/>
          <w:kern w:val="0"/>
          <w:sz w:val="24"/>
          <w:szCs w:val="24"/>
        </w:rPr>
        <w:t xml:space="preserve">z </w:t>
      </w:r>
      <w:r w:rsidRPr="000356C5">
        <w:rPr>
          <w:rFonts w:ascii="Times New Roman" w:hAnsi="Times New Roman" w:cs="Times New Roman"/>
          <w:kern w:val="0"/>
          <w:sz w:val="24"/>
          <w:szCs w:val="24"/>
        </w:rPr>
        <w:t xml:space="preserve">úhrad za placené sociální </w:t>
      </w:r>
      <w:r w:rsidR="000356C5" w:rsidRPr="000356C5">
        <w:rPr>
          <w:rFonts w:ascii="Times New Roman" w:hAnsi="Times New Roman" w:cs="Times New Roman"/>
          <w:kern w:val="0"/>
          <w:sz w:val="24"/>
          <w:szCs w:val="24"/>
        </w:rPr>
        <w:t>sl</w:t>
      </w:r>
      <w:r w:rsidRPr="000356C5">
        <w:rPr>
          <w:rFonts w:ascii="Times New Roman" w:hAnsi="Times New Roman" w:cs="Times New Roman"/>
          <w:kern w:val="0"/>
          <w:sz w:val="24"/>
          <w:szCs w:val="24"/>
        </w:rPr>
        <w:t>užby</w:t>
      </w:r>
      <w:r w:rsidR="000356C5" w:rsidRPr="000356C5">
        <w:rPr>
          <w:rFonts w:ascii="Times New Roman" w:hAnsi="Times New Roman" w:cs="Times New Roman"/>
          <w:kern w:val="0"/>
          <w:sz w:val="24"/>
          <w:szCs w:val="24"/>
        </w:rPr>
        <w:t>, jsou hlavním zdrojem příjmů sociálních služeb veřejné finanční prostředky ze strany MPSV, kraje a obcí. Cílem kraje by mělo být financování kapacit sítě v poměru cca 10 % kraj, 10 % obce, cca 80 % MPSV. V současné době je klíčové zajistit finanční prostředky zejména od všech obcí jejíž obyvatele jsou klienty sociálních služeb (kraj sleduje v rámci KISSOS – krajského informačního systému sociálních služeb). Nedostatečné zdroje budou znamenat optimalizaci (omezení) kapacit služeb v síti.</w:t>
      </w:r>
    </w:p>
    <w:p w14:paraId="7DAED694" w14:textId="43B6A9D6" w:rsidR="00C87DCE" w:rsidRPr="000356C5" w:rsidRDefault="00F56381" w:rsidP="000356C5">
      <w:pPr>
        <w:pStyle w:val="Odstavecseseznamem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Strategická část </w:t>
      </w: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obsahuje návrhy na zajištění sociálních služeb v období platnosti </w:t>
      </w: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>stávajícího dokumentu</w:t>
      </w: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s přesahem do období následujícího. Kapitoly zařazené do této části </w:t>
      </w:r>
      <w:r w:rsidR="00A704C5" w:rsidRPr="000356C5">
        <w:rPr>
          <w:rFonts w:ascii="Times New Roman" w:hAnsi="Times New Roman" w:cs="Times New Roman"/>
          <w:kern w:val="0"/>
          <w:sz w:val="24"/>
          <w:szCs w:val="24"/>
        </w:rPr>
        <w:t xml:space="preserve">dávají do vzájemné vazby dokumenty na úrovni národní, krajské a oblasti jednotlivých ORP, tj. </w:t>
      </w: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>řazení dlouhodob</w:t>
      </w:r>
      <w:r w:rsidR="00A704C5" w:rsidRPr="000356C5">
        <w:rPr>
          <w:rFonts w:ascii="Times New Roman" w:hAnsi="Times New Roman" w:cs="Times New Roman"/>
          <w:kern w:val="0"/>
          <w:sz w:val="24"/>
          <w:szCs w:val="24"/>
        </w:rPr>
        <w:t>ých</w:t>
      </w: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</w:t>
      </w:r>
      <w:r w:rsidR="00A704C5" w:rsidRPr="000356C5">
        <w:rPr>
          <w:rFonts w:ascii="Times New Roman" w:hAnsi="Times New Roman" w:cs="Times New Roman"/>
          <w:kern w:val="0"/>
          <w:sz w:val="24"/>
          <w:szCs w:val="24"/>
        </w:rPr>
        <w:t>plánů</w:t>
      </w: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a systémov</w:t>
      </w:r>
      <w:r w:rsidR="00A704C5" w:rsidRPr="000356C5">
        <w:rPr>
          <w:rFonts w:ascii="Times New Roman" w:hAnsi="Times New Roman" w:cs="Times New Roman"/>
          <w:kern w:val="0"/>
          <w:sz w:val="24"/>
          <w:szCs w:val="24"/>
        </w:rPr>
        <w:t>ých</w:t>
      </w: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</w:t>
      </w:r>
      <w:r w:rsidR="00A704C5" w:rsidRPr="000356C5">
        <w:rPr>
          <w:rFonts w:ascii="Times New Roman" w:hAnsi="Times New Roman" w:cs="Times New Roman"/>
          <w:kern w:val="0"/>
          <w:sz w:val="24"/>
          <w:szCs w:val="24"/>
        </w:rPr>
        <w:t>otázek</w:t>
      </w:r>
      <w:r w:rsidRPr="000356C5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, přes definování střednědobých cílů, až po konkretizaci rozvojových aktivit. </w:t>
      </w:r>
    </w:p>
    <w:p w14:paraId="4F29C1F8" w14:textId="292B3BC6" w:rsidR="00C87DCE" w:rsidRPr="000356C5" w:rsidRDefault="00C87DCE" w:rsidP="000356C5">
      <w:pPr>
        <w:pStyle w:val="Odstavecseseznamem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 w:rsidRPr="000356C5">
        <w:rPr>
          <w:rFonts w:ascii="Times New Roman" w:hAnsi="Times New Roman" w:cs="Times New Roman"/>
          <w:kern w:val="0"/>
          <w:sz w:val="24"/>
          <w:szCs w:val="24"/>
        </w:rPr>
        <w:t xml:space="preserve">Prováděcí částí </w:t>
      </w:r>
      <w:r w:rsidRPr="000356C5">
        <w:rPr>
          <w:rFonts w:ascii="Times New Roman" w:hAnsi="Times New Roman" w:cs="Times New Roman"/>
          <w:sz w:val="24"/>
          <w:szCs w:val="24"/>
        </w:rPr>
        <w:t xml:space="preserve">Střednědobého plánu je </w:t>
      </w:r>
      <w:r w:rsidRPr="000356C5">
        <w:rPr>
          <w:rFonts w:ascii="Times New Roman" w:hAnsi="Times New Roman" w:cs="Times New Roman"/>
          <w:b/>
          <w:bCs/>
          <w:sz w:val="24"/>
          <w:szCs w:val="24"/>
        </w:rPr>
        <w:t>Základní síť sociálních služeb</w:t>
      </w:r>
      <w:r w:rsidR="009F2616" w:rsidRPr="000356C5">
        <w:rPr>
          <w:rFonts w:ascii="Times New Roman" w:hAnsi="Times New Roman" w:cs="Times New Roman"/>
          <w:b/>
          <w:bCs/>
          <w:sz w:val="24"/>
          <w:szCs w:val="24"/>
        </w:rPr>
        <w:t xml:space="preserve"> Libereckého kraje</w:t>
      </w:r>
      <w:r w:rsidRPr="00035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616" w:rsidRPr="000356C5">
        <w:rPr>
          <w:rFonts w:ascii="Times New Roman" w:hAnsi="Times New Roman" w:cs="Times New Roman"/>
          <w:b/>
          <w:bCs/>
          <w:sz w:val="24"/>
          <w:szCs w:val="24"/>
        </w:rPr>
        <w:t xml:space="preserve">(dále ZSLK) </w:t>
      </w:r>
      <w:r w:rsidRPr="000356C5">
        <w:rPr>
          <w:rFonts w:ascii="Times New Roman" w:hAnsi="Times New Roman" w:cs="Times New Roman"/>
          <w:b/>
          <w:bCs/>
          <w:sz w:val="24"/>
          <w:szCs w:val="24"/>
        </w:rPr>
        <w:t>na rok 2024</w:t>
      </w:r>
      <w:r w:rsidRPr="000356C5">
        <w:rPr>
          <w:rFonts w:ascii="Times New Roman" w:hAnsi="Times New Roman" w:cs="Times New Roman"/>
          <w:b/>
          <w:bCs/>
          <w:sz w:val="24"/>
          <w:szCs w:val="24"/>
        </w:rPr>
        <w:t xml:space="preserve"> a násled</w:t>
      </w:r>
      <w:r w:rsidR="009F2616" w:rsidRPr="000356C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356C5">
        <w:rPr>
          <w:rFonts w:ascii="Times New Roman" w:hAnsi="Times New Roman" w:cs="Times New Roman"/>
          <w:b/>
          <w:bCs/>
          <w:sz w:val="24"/>
          <w:szCs w:val="24"/>
        </w:rPr>
        <w:t>ě její aktualizace v letech platnosti tohoto dokumentu</w:t>
      </w:r>
      <w:r w:rsidRPr="000356C5">
        <w:rPr>
          <w:rFonts w:ascii="Times New Roman" w:hAnsi="Times New Roman" w:cs="Times New Roman"/>
          <w:sz w:val="24"/>
          <w:szCs w:val="24"/>
        </w:rPr>
        <w:t xml:space="preserve">. ZSLK na rok 2024 byla již schválena rozhodnutím Zastupitelstva Libereckého kraje č. </w:t>
      </w:r>
      <w:proofErr w:type="spellStart"/>
      <w:r w:rsidRPr="000356C5">
        <w:rPr>
          <w:rFonts w:ascii="Times New Roman" w:hAnsi="Times New Roman" w:cs="Times New Roman"/>
          <w:sz w:val="24"/>
          <w:szCs w:val="24"/>
        </w:rPr>
        <w:t>usn</w:t>
      </w:r>
      <w:proofErr w:type="spellEnd"/>
      <w:r w:rsidRPr="000356C5">
        <w:rPr>
          <w:rFonts w:ascii="Times New Roman" w:hAnsi="Times New Roman" w:cs="Times New Roman"/>
          <w:sz w:val="24"/>
          <w:szCs w:val="24"/>
        </w:rPr>
        <w:t xml:space="preserve">. 446/23/ZK dne 26. 9. 2023. </w:t>
      </w:r>
      <w:r w:rsidR="007467CC" w:rsidRPr="000356C5">
        <w:rPr>
          <w:rFonts w:ascii="Times New Roman" w:hAnsi="Times New Roman" w:cs="Times New Roman"/>
          <w:sz w:val="24"/>
          <w:szCs w:val="24"/>
        </w:rPr>
        <w:t>OSV k tomuto kroku přistoupil z toho důvodu, že schválení sítě kraje na rok následující je zásadní pro podání žádostí do dotačního řízení MPSV/kraje.</w:t>
      </w:r>
    </w:p>
    <w:p w14:paraId="674EB647" w14:textId="620E32D4" w:rsidR="00C87DCE" w:rsidRPr="000356C5" w:rsidRDefault="007467CC" w:rsidP="000356C5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356C5">
        <w:rPr>
          <w:rFonts w:ascii="Times New Roman" w:hAnsi="Times New Roman" w:cs="Times New Roman"/>
          <w:kern w:val="0"/>
          <w:sz w:val="24"/>
          <w:szCs w:val="24"/>
        </w:rPr>
        <w:t xml:space="preserve">Liberecký kraj v roce 2023 přistoupil k procesu revize sítě, zejména pak systémových kroků ve vztahu ke stanovení závazných parametrů pro poskytovatele sociálních služeb (10 kritérií IMOSH LK). Tato pravidla by na metodické straně měla být </w:t>
      </w:r>
      <w:proofErr w:type="spellStart"/>
      <w:r w:rsidRPr="000356C5">
        <w:rPr>
          <w:rFonts w:ascii="Times New Roman" w:hAnsi="Times New Roman" w:cs="Times New Roman"/>
          <w:kern w:val="0"/>
          <w:sz w:val="24"/>
          <w:szCs w:val="24"/>
        </w:rPr>
        <w:t>nepodkročitelná</w:t>
      </w:r>
      <w:proofErr w:type="spellEnd"/>
      <w:r w:rsidRPr="000356C5">
        <w:rPr>
          <w:rFonts w:ascii="Times New Roman" w:hAnsi="Times New Roman" w:cs="Times New Roman"/>
          <w:kern w:val="0"/>
          <w:sz w:val="24"/>
          <w:szCs w:val="24"/>
        </w:rPr>
        <w:t xml:space="preserve"> pro působení služeb v síti kraje. Celý proces bude v průběhu roku 2024 dále zpřesňován</w:t>
      </w:r>
      <w:r w:rsidR="000B44C1" w:rsidRPr="000356C5">
        <w:rPr>
          <w:rFonts w:ascii="Times New Roman" w:hAnsi="Times New Roman" w:cs="Times New Roman"/>
          <w:kern w:val="0"/>
          <w:sz w:val="24"/>
          <w:szCs w:val="24"/>
        </w:rPr>
        <w:t>, budou s ním průběžně seznamování jak poskytovatelé, tak i zadavatelé</w:t>
      </w:r>
      <w:r w:rsidRPr="000356C5">
        <w:rPr>
          <w:rFonts w:ascii="Times New Roman" w:hAnsi="Times New Roman" w:cs="Times New Roman"/>
          <w:kern w:val="0"/>
          <w:sz w:val="24"/>
          <w:szCs w:val="24"/>
        </w:rPr>
        <w:t xml:space="preserve"> (tvorba metodik pro sběr potřebnosti ve vazbě na procesy komunitního plánování v území, metodiky financování </w:t>
      </w:r>
      <w:r w:rsidR="00F012F5">
        <w:rPr>
          <w:rFonts w:ascii="Times New Roman" w:hAnsi="Times New Roman" w:cs="Times New Roman"/>
          <w:kern w:val="0"/>
          <w:sz w:val="24"/>
          <w:szCs w:val="24"/>
        </w:rPr>
        <w:br/>
      </w:r>
      <w:r w:rsidRPr="000356C5">
        <w:rPr>
          <w:rFonts w:ascii="Times New Roman" w:hAnsi="Times New Roman" w:cs="Times New Roman"/>
          <w:kern w:val="0"/>
          <w:sz w:val="24"/>
          <w:szCs w:val="24"/>
        </w:rPr>
        <w:t>a metodiky pro kontrolní činnost oddělení rozvoje a financování sociálních služeb</w:t>
      </w:r>
      <w:r w:rsidR="000B44C1" w:rsidRPr="000356C5">
        <w:rPr>
          <w:rFonts w:ascii="Times New Roman" w:hAnsi="Times New Roman" w:cs="Times New Roman"/>
          <w:kern w:val="0"/>
          <w:sz w:val="24"/>
          <w:szCs w:val="24"/>
        </w:rPr>
        <w:t xml:space="preserve">). Cílem OSV je zajistit dostupnost služeb v dostatečné personální a garantované kapacitě ze strany sociálních služeb a vazbou na odpovědný přístup jednotlivých ORP založený na spolufinancování kapacit pro daná území. Financování sociálních služeb by ze strany kraje mělo být do budoucna založeno na nákupu složené </w:t>
      </w:r>
      <w:r w:rsidR="006975FF" w:rsidRPr="000356C5">
        <w:rPr>
          <w:rFonts w:ascii="Times New Roman" w:hAnsi="Times New Roman" w:cs="Times New Roman"/>
          <w:kern w:val="0"/>
          <w:sz w:val="24"/>
          <w:szCs w:val="24"/>
        </w:rPr>
        <w:t xml:space="preserve">garantované </w:t>
      </w:r>
      <w:r w:rsidR="000B44C1" w:rsidRPr="000356C5">
        <w:rPr>
          <w:rFonts w:ascii="Times New Roman" w:hAnsi="Times New Roman" w:cs="Times New Roman"/>
          <w:kern w:val="0"/>
          <w:sz w:val="24"/>
          <w:szCs w:val="24"/>
        </w:rPr>
        <w:t>kapacity</w:t>
      </w:r>
      <w:r w:rsidR="006975FF" w:rsidRPr="000356C5">
        <w:rPr>
          <w:rFonts w:ascii="Times New Roman" w:hAnsi="Times New Roman" w:cs="Times New Roman"/>
          <w:kern w:val="0"/>
          <w:sz w:val="24"/>
          <w:szCs w:val="24"/>
        </w:rPr>
        <w:t xml:space="preserve"> přímého výkonu, tj.</w:t>
      </w:r>
      <w:r w:rsidR="00E539DA" w:rsidRPr="000356C5">
        <w:rPr>
          <w:rFonts w:ascii="Times New Roman" w:hAnsi="Times New Roman" w:cs="Times New Roman"/>
          <w:kern w:val="0"/>
          <w:sz w:val="24"/>
          <w:szCs w:val="24"/>
        </w:rPr>
        <w:t xml:space="preserve"> dostupnosti sociální služby (</w:t>
      </w:r>
      <w:r w:rsidR="006975FF" w:rsidRPr="000356C5">
        <w:rPr>
          <w:rFonts w:ascii="Times New Roman" w:hAnsi="Times New Roman" w:cs="Times New Roman"/>
          <w:kern w:val="0"/>
          <w:sz w:val="24"/>
          <w:szCs w:val="24"/>
        </w:rPr>
        <w:t xml:space="preserve">nákupu hodin </w:t>
      </w:r>
      <w:r w:rsidR="00E539DA" w:rsidRPr="000356C5">
        <w:rPr>
          <w:rFonts w:ascii="Times New Roman" w:hAnsi="Times New Roman" w:cs="Times New Roman"/>
          <w:kern w:val="0"/>
          <w:sz w:val="24"/>
          <w:szCs w:val="24"/>
        </w:rPr>
        <w:t xml:space="preserve">dostupné </w:t>
      </w:r>
      <w:r w:rsidR="006975FF" w:rsidRPr="000356C5">
        <w:rPr>
          <w:rFonts w:ascii="Times New Roman" w:hAnsi="Times New Roman" w:cs="Times New Roman"/>
          <w:kern w:val="0"/>
          <w:sz w:val="24"/>
          <w:szCs w:val="24"/>
        </w:rPr>
        <w:t>sociální práce</w:t>
      </w:r>
      <w:r w:rsidR="00E539DA" w:rsidRPr="000356C5">
        <w:rPr>
          <w:rFonts w:ascii="Times New Roman" w:hAnsi="Times New Roman" w:cs="Times New Roman"/>
          <w:kern w:val="0"/>
          <w:sz w:val="24"/>
          <w:szCs w:val="24"/>
        </w:rPr>
        <w:t>). Ze strany kraje</w:t>
      </w:r>
      <w:r w:rsidR="00281762" w:rsidRPr="000356C5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539DA" w:rsidRPr="000356C5">
        <w:rPr>
          <w:rFonts w:ascii="Times New Roman" w:hAnsi="Times New Roman" w:cs="Times New Roman"/>
          <w:kern w:val="0"/>
          <w:sz w:val="24"/>
          <w:szCs w:val="24"/>
        </w:rPr>
        <w:t xml:space="preserve"> ale i jednotlivých ORP</w:t>
      </w:r>
      <w:r w:rsidR="00281762" w:rsidRPr="000356C5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539DA" w:rsidRPr="000356C5">
        <w:rPr>
          <w:rFonts w:ascii="Times New Roman" w:hAnsi="Times New Roman" w:cs="Times New Roman"/>
          <w:kern w:val="0"/>
          <w:sz w:val="24"/>
          <w:szCs w:val="24"/>
        </w:rPr>
        <w:t xml:space="preserve"> by měl být kladen důraz na </w:t>
      </w:r>
      <w:r w:rsidR="00281762" w:rsidRPr="000356C5">
        <w:rPr>
          <w:rFonts w:ascii="Times New Roman" w:hAnsi="Times New Roman" w:cs="Times New Roman"/>
          <w:kern w:val="0"/>
          <w:sz w:val="24"/>
          <w:szCs w:val="24"/>
        </w:rPr>
        <w:t xml:space="preserve">časové ohodnocení zajištěných </w:t>
      </w:r>
      <w:r w:rsidR="00F012F5">
        <w:rPr>
          <w:rFonts w:ascii="Times New Roman" w:hAnsi="Times New Roman" w:cs="Times New Roman"/>
          <w:kern w:val="0"/>
          <w:sz w:val="24"/>
          <w:szCs w:val="24"/>
        </w:rPr>
        <w:br/>
      </w:r>
      <w:r w:rsidR="00281762" w:rsidRPr="000356C5">
        <w:rPr>
          <w:rFonts w:ascii="Times New Roman" w:hAnsi="Times New Roman" w:cs="Times New Roman"/>
          <w:kern w:val="0"/>
          <w:sz w:val="24"/>
          <w:szCs w:val="24"/>
        </w:rPr>
        <w:t>a nezajištěných potřeb, což by měl být vyčíslený podklad pro rozvoj sítě.</w:t>
      </w:r>
    </w:p>
    <w:sectPr w:rsidR="00C87DCE" w:rsidRPr="000356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E5B7" w14:textId="77777777" w:rsidR="00C4060D" w:rsidRDefault="00C4060D" w:rsidP="000356C5">
      <w:pPr>
        <w:spacing w:after="0" w:line="240" w:lineRule="auto"/>
      </w:pPr>
      <w:r>
        <w:separator/>
      </w:r>
    </w:p>
  </w:endnote>
  <w:endnote w:type="continuationSeparator" w:id="0">
    <w:p w14:paraId="0F18A449" w14:textId="77777777" w:rsidR="00C4060D" w:rsidRDefault="00C4060D" w:rsidP="0003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196298"/>
      <w:docPartObj>
        <w:docPartGallery w:val="Page Numbers (Bottom of Page)"/>
        <w:docPartUnique/>
      </w:docPartObj>
    </w:sdtPr>
    <w:sdtContent>
      <w:p w14:paraId="3ADAA687" w14:textId="3968021C" w:rsidR="000356C5" w:rsidRDefault="000356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DCFA63" w14:textId="77777777" w:rsidR="000356C5" w:rsidRDefault="000356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E078" w14:textId="77777777" w:rsidR="00C4060D" w:rsidRDefault="00C4060D" w:rsidP="000356C5">
      <w:pPr>
        <w:spacing w:after="0" w:line="240" w:lineRule="auto"/>
      </w:pPr>
      <w:r>
        <w:separator/>
      </w:r>
    </w:p>
  </w:footnote>
  <w:footnote w:type="continuationSeparator" w:id="0">
    <w:p w14:paraId="3031B1F3" w14:textId="77777777" w:rsidR="00C4060D" w:rsidRDefault="00C4060D" w:rsidP="00035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1420"/>
    <w:multiLevelType w:val="multilevel"/>
    <w:tmpl w:val="FFFFFFFF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60444C4A"/>
    <w:multiLevelType w:val="hybridMultilevel"/>
    <w:tmpl w:val="C7E4F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7184C"/>
    <w:multiLevelType w:val="hybridMultilevel"/>
    <w:tmpl w:val="C7E4F9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548882">
    <w:abstractNumId w:val="1"/>
  </w:num>
  <w:num w:numId="2" w16cid:durableId="1145585050">
    <w:abstractNumId w:val="0"/>
  </w:num>
  <w:num w:numId="3" w16cid:durableId="1171409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7B"/>
    <w:rsid w:val="000356C5"/>
    <w:rsid w:val="00064022"/>
    <w:rsid w:val="00090529"/>
    <w:rsid w:val="000A1345"/>
    <w:rsid w:val="000B44C1"/>
    <w:rsid w:val="00193A67"/>
    <w:rsid w:val="00281762"/>
    <w:rsid w:val="003F61F2"/>
    <w:rsid w:val="004F579A"/>
    <w:rsid w:val="00680863"/>
    <w:rsid w:val="006975FF"/>
    <w:rsid w:val="00742093"/>
    <w:rsid w:val="007467CC"/>
    <w:rsid w:val="0076747B"/>
    <w:rsid w:val="00782D9C"/>
    <w:rsid w:val="007C1275"/>
    <w:rsid w:val="00861CDB"/>
    <w:rsid w:val="008713A7"/>
    <w:rsid w:val="00881A2C"/>
    <w:rsid w:val="009333B9"/>
    <w:rsid w:val="00972333"/>
    <w:rsid w:val="009F2616"/>
    <w:rsid w:val="00A57A6C"/>
    <w:rsid w:val="00A704C5"/>
    <w:rsid w:val="00AF1EB2"/>
    <w:rsid w:val="00C4060D"/>
    <w:rsid w:val="00C8593D"/>
    <w:rsid w:val="00C87DCE"/>
    <w:rsid w:val="00CB5F0B"/>
    <w:rsid w:val="00CC03D5"/>
    <w:rsid w:val="00D91E04"/>
    <w:rsid w:val="00E539DA"/>
    <w:rsid w:val="00E658D8"/>
    <w:rsid w:val="00F012F5"/>
    <w:rsid w:val="00F56381"/>
    <w:rsid w:val="00FC3B28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A6FB"/>
  <w15:chartTrackingRefBased/>
  <w15:docId w15:val="{EBC06B13-F310-4941-99C9-7C1CD74F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1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LKKISSOS">
    <w:name w:val="Styl_LK_KISSOS"/>
    <w:basedOn w:val="Nadpisobsahu"/>
    <w:link w:val="StylLKKISSOSChar"/>
    <w:qFormat/>
    <w:rsid w:val="008713A7"/>
    <w:pPr>
      <w:spacing w:before="120" w:after="240" w:line="276" w:lineRule="auto"/>
      <w:ind w:left="432" w:hanging="432"/>
      <w:jc w:val="both"/>
    </w:pPr>
    <w:rPr>
      <w:rFonts w:ascii="Times New Roman" w:eastAsia="Times New Roman" w:hAnsi="Times New Roman" w:cs="Times New Roman"/>
      <w:b/>
      <w:bCs/>
      <w:color w:val="A7143F"/>
      <w:sz w:val="24"/>
      <w:szCs w:val="28"/>
      <w:lang w:eastAsia="cs-CZ"/>
    </w:rPr>
  </w:style>
  <w:style w:type="character" w:customStyle="1" w:styleId="StylLKKISSOSChar">
    <w:name w:val="Styl_LK_KISSOS Char"/>
    <w:basedOn w:val="Standardnpsmoodstavce"/>
    <w:link w:val="StylLKKISSOS"/>
    <w:rsid w:val="008713A7"/>
    <w:rPr>
      <w:rFonts w:ascii="Times New Roman" w:eastAsia="Times New Roman" w:hAnsi="Times New Roman" w:cs="Times New Roman"/>
      <w:b/>
      <w:bCs/>
      <w:color w:val="A7143F"/>
      <w:sz w:val="24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713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713A7"/>
    <w:pPr>
      <w:outlineLvl w:val="9"/>
    </w:pPr>
  </w:style>
  <w:style w:type="paragraph" w:styleId="Odstavecseseznamem">
    <w:name w:val="List Paragraph"/>
    <w:basedOn w:val="Normln"/>
    <w:uiPriority w:val="34"/>
    <w:qFormat/>
    <w:rsid w:val="00F563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C87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C87DCE"/>
    <w:rPr>
      <w:rFonts w:ascii="Arial" w:hAnsi="Arial" w:cs="Arial"/>
      <w:kern w:val="0"/>
      <w:sz w:val="24"/>
      <w:szCs w:val="24"/>
      <w:lang w:val="x-none"/>
    </w:rPr>
  </w:style>
  <w:style w:type="paragraph" w:styleId="Zkladntext">
    <w:name w:val="Body Text"/>
    <w:basedOn w:val="Normln"/>
    <w:link w:val="ZkladntextChar"/>
    <w:uiPriority w:val="99"/>
    <w:rsid w:val="00C87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87DCE"/>
    <w:rPr>
      <w:rFonts w:ascii="Times New Roman" w:hAnsi="Times New Roman" w:cs="Times New Roman"/>
      <w:kern w:val="0"/>
      <w:sz w:val="24"/>
      <w:szCs w:val="24"/>
      <w:lang w:val="x-none"/>
    </w:rPr>
  </w:style>
  <w:style w:type="paragraph" w:styleId="Zpat">
    <w:name w:val="footer"/>
    <w:basedOn w:val="Normln"/>
    <w:link w:val="ZpatChar"/>
    <w:uiPriority w:val="99"/>
    <w:unhideWhenUsed/>
    <w:rsid w:val="00035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Tůma Jiří</dc:creator>
  <cp:keywords/>
  <dc:description/>
  <cp:lastModifiedBy>Tůma Jiří</cp:lastModifiedBy>
  <cp:revision>19</cp:revision>
  <dcterms:created xsi:type="dcterms:W3CDTF">2023-12-05T14:49:00Z</dcterms:created>
  <dcterms:modified xsi:type="dcterms:W3CDTF">2023-12-06T02:28:00Z</dcterms:modified>
</cp:coreProperties>
</file>